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C" w:rsidRDefault="00F6532C" w:rsidP="00F6532C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МБОУ «</w:t>
      </w:r>
      <w:proofErr w:type="spellStart"/>
      <w:r>
        <w:rPr>
          <w:b/>
          <w:u w:val="single"/>
          <w:lang w:val="ru-RU"/>
        </w:rPr>
        <w:t>Дороховская</w:t>
      </w:r>
      <w:proofErr w:type="spellEnd"/>
      <w:r>
        <w:rPr>
          <w:b/>
          <w:u w:val="single"/>
          <w:lang w:val="ru-RU"/>
        </w:rPr>
        <w:t xml:space="preserve"> СОШ»</w:t>
      </w:r>
      <w:bookmarkStart w:id="0" w:name="_GoBack"/>
      <w:bookmarkEnd w:id="0"/>
    </w:p>
    <w:p w:rsidR="00B06520" w:rsidRPr="00DE58DC" w:rsidRDefault="00B06520" w:rsidP="00B06520">
      <w:pPr>
        <w:rPr>
          <w:b/>
          <w:u w:val="single"/>
          <w:lang w:val="ru-RU"/>
        </w:rPr>
      </w:pPr>
      <w:r w:rsidRPr="00DE58DC">
        <w:rPr>
          <w:b/>
          <w:u w:val="single"/>
          <w:lang w:val="ru-RU"/>
        </w:rPr>
        <w:t>План методической работы школы по обеспечению введения ФГОС  начального общего образования на 2011-2012 учебный год</w:t>
      </w:r>
    </w:p>
    <w:p w:rsidR="00B06520" w:rsidRPr="00DE58DC" w:rsidRDefault="00B06520" w:rsidP="00B06520">
      <w:pPr>
        <w:rPr>
          <w:b/>
          <w:u w:val="single"/>
          <w:lang w:val="ru-RU"/>
        </w:rPr>
      </w:pPr>
    </w:p>
    <w:p w:rsidR="00B06520" w:rsidRDefault="00B06520" w:rsidP="00B0652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Методическая тема школы на 2011-2012 учебный год: «Формирование  универсальных учебных действий учащихся и развитие одаренности». </w:t>
      </w:r>
    </w:p>
    <w:p w:rsidR="00B06520" w:rsidRDefault="00B06520" w:rsidP="00B0652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Цель методической</w:t>
      </w:r>
      <w:r>
        <w:rPr>
          <w:lang w:val="ru-RU"/>
        </w:rPr>
        <w:tab/>
        <w:t xml:space="preserve"> работы: совершенствование профессиональной компетентности учителя при переходе на новый Федеральный Государственный Образовательный Стандарт на ступени начального общего образования.</w:t>
      </w:r>
    </w:p>
    <w:p w:rsidR="00B06520" w:rsidRPr="00DE58DC" w:rsidRDefault="00B06520" w:rsidP="00B06520">
      <w:pPr>
        <w:pStyle w:val="ac"/>
        <w:ind w:firstLine="0"/>
        <w:rPr>
          <w:b/>
          <w:u w:val="single"/>
          <w:lang w:val="ru-RU"/>
        </w:rPr>
      </w:pPr>
      <w:r w:rsidRPr="00DE58DC">
        <w:rPr>
          <w:b/>
          <w:u w:val="single"/>
          <w:lang w:val="ru-RU"/>
        </w:rPr>
        <w:t>ЗАДАЧИ:</w:t>
      </w:r>
    </w:p>
    <w:p w:rsidR="00B06520" w:rsidRPr="000B6EF9" w:rsidRDefault="00B06520" w:rsidP="000B6EF9">
      <w:pPr>
        <w:pStyle w:val="ac"/>
        <w:numPr>
          <w:ilvl w:val="1"/>
          <w:numId w:val="9"/>
        </w:numPr>
        <w:rPr>
          <w:lang w:val="ru-RU"/>
        </w:rPr>
      </w:pPr>
      <w:r w:rsidRPr="000B6EF9">
        <w:rPr>
          <w:lang w:val="ru-RU"/>
        </w:rPr>
        <w:t>Создание творческой группы педагогов по разработке основной образовательной программы начального общего образования по ФГОС 2 поколения  методическое сопровождение образовательного процесса в 1 классе по УМК «Гармония»;</w:t>
      </w:r>
    </w:p>
    <w:p w:rsidR="00B06520" w:rsidRPr="000B6EF9" w:rsidRDefault="00B06520" w:rsidP="000B6EF9">
      <w:pPr>
        <w:pStyle w:val="ac"/>
        <w:numPr>
          <w:ilvl w:val="1"/>
          <w:numId w:val="9"/>
        </w:numPr>
        <w:rPr>
          <w:lang w:val="ru-RU"/>
        </w:rPr>
      </w:pPr>
      <w:r w:rsidRPr="000B6EF9">
        <w:rPr>
          <w:lang w:val="ru-RU"/>
        </w:rPr>
        <w:t>Диагностика потребностей и образовательных запросов учителей по проблеме формирования УУД учащихся средствами учебного предмета;</w:t>
      </w:r>
    </w:p>
    <w:p w:rsidR="00B06520" w:rsidRPr="000B6EF9" w:rsidRDefault="00DE58DC" w:rsidP="000B6EF9">
      <w:pPr>
        <w:pStyle w:val="ac"/>
        <w:numPr>
          <w:ilvl w:val="1"/>
          <w:numId w:val="9"/>
        </w:numPr>
        <w:rPr>
          <w:lang w:val="ru-RU"/>
        </w:rPr>
      </w:pPr>
      <w:r w:rsidRPr="000B6EF9">
        <w:rPr>
          <w:lang w:val="ru-RU"/>
        </w:rPr>
        <w:t xml:space="preserve">Изучение опыта работы школ, работающих </w:t>
      </w:r>
      <w:proofErr w:type="gramStart"/>
      <w:r w:rsidRPr="000B6EF9">
        <w:rPr>
          <w:lang w:val="ru-RU"/>
        </w:rPr>
        <w:t>по</w:t>
      </w:r>
      <w:proofErr w:type="gramEnd"/>
      <w:r w:rsidRPr="000B6EF9">
        <w:rPr>
          <w:lang w:val="ru-RU"/>
        </w:rPr>
        <w:t xml:space="preserve"> </w:t>
      </w:r>
      <w:proofErr w:type="gramStart"/>
      <w:r w:rsidRPr="000B6EF9">
        <w:rPr>
          <w:lang w:val="ru-RU"/>
        </w:rPr>
        <w:t>новым</w:t>
      </w:r>
      <w:proofErr w:type="gramEnd"/>
      <w:r w:rsidRPr="000B6EF9">
        <w:rPr>
          <w:lang w:val="ru-RU"/>
        </w:rPr>
        <w:t xml:space="preserve"> ФГОС с 2010 /11 учебного года, по  улучшению качества образования  и работе с одаренными детьми;</w:t>
      </w:r>
    </w:p>
    <w:p w:rsidR="00DE58DC" w:rsidRPr="000B6EF9" w:rsidRDefault="00DE58DC" w:rsidP="000B6EF9">
      <w:pPr>
        <w:pStyle w:val="ac"/>
        <w:numPr>
          <w:ilvl w:val="1"/>
          <w:numId w:val="9"/>
        </w:numPr>
        <w:rPr>
          <w:lang w:val="ru-RU"/>
        </w:rPr>
      </w:pPr>
      <w:r w:rsidRPr="000B6EF9">
        <w:rPr>
          <w:lang w:val="ru-RU"/>
        </w:rPr>
        <w:t>Организация обучения учителей на семинарах и мастер-классах.</w:t>
      </w:r>
    </w:p>
    <w:p w:rsidR="00DE58DC" w:rsidRPr="00DE58DC" w:rsidRDefault="00DE58DC" w:rsidP="00DE58DC">
      <w:pPr>
        <w:pStyle w:val="ac"/>
        <w:numPr>
          <w:ilvl w:val="0"/>
          <w:numId w:val="3"/>
        </w:numPr>
        <w:jc w:val="center"/>
        <w:rPr>
          <w:b/>
          <w:u w:val="single"/>
          <w:lang w:val="ru-RU"/>
        </w:rPr>
      </w:pPr>
      <w:r w:rsidRPr="00DE58DC">
        <w:rPr>
          <w:b/>
          <w:u w:val="single"/>
          <w:lang w:val="ru-RU"/>
        </w:rPr>
        <w:t>Методическая работа.</w:t>
      </w:r>
    </w:p>
    <w:p w:rsidR="00DE58DC" w:rsidRPr="00DE58DC" w:rsidRDefault="00DE58DC" w:rsidP="004D05FA">
      <w:pPr>
        <w:pStyle w:val="ac"/>
        <w:ind w:left="1440" w:firstLine="0"/>
        <w:jc w:val="center"/>
        <w:rPr>
          <w:b/>
          <w:u w:val="single"/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1"/>
        <w:gridCol w:w="4147"/>
        <w:gridCol w:w="1401"/>
        <w:gridCol w:w="2078"/>
        <w:gridCol w:w="2227"/>
        <w:gridCol w:w="2205"/>
        <w:gridCol w:w="2067"/>
      </w:tblGrid>
      <w:tr w:rsidR="004D05FA" w:rsidTr="004D05FA">
        <w:tc>
          <w:tcPr>
            <w:tcW w:w="66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14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40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Сроки </w:t>
            </w:r>
          </w:p>
        </w:tc>
        <w:tc>
          <w:tcPr>
            <w:tcW w:w="2078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Ответственные </w:t>
            </w:r>
          </w:p>
        </w:tc>
        <w:tc>
          <w:tcPr>
            <w:tcW w:w="222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Предполагаемый результат</w:t>
            </w:r>
          </w:p>
        </w:tc>
        <w:tc>
          <w:tcPr>
            <w:tcW w:w="2205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Продукт </w:t>
            </w:r>
          </w:p>
        </w:tc>
        <w:tc>
          <w:tcPr>
            <w:tcW w:w="206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Способы измерения.</w:t>
            </w:r>
          </w:p>
        </w:tc>
      </w:tr>
      <w:tr w:rsidR="000B6EF9" w:rsidRPr="00E72D64" w:rsidTr="004D05FA">
        <w:tc>
          <w:tcPr>
            <w:tcW w:w="661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147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Изучение примерной образовательной программы начального общего образования</w:t>
            </w:r>
          </w:p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Задача №1.</w:t>
            </w:r>
          </w:p>
        </w:tc>
        <w:tc>
          <w:tcPr>
            <w:tcW w:w="1401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18 Июня 2011 года</w:t>
            </w:r>
          </w:p>
        </w:tc>
        <w:tc>
          <w:tcPr>
            <w:tcW w:w="2078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Руководитель ШМО</w:t>
            </w:r>
          </w:p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2227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Понимание изменений в новой образовательной программе</w:t>
            </w:r>
          </w:p>
        </w:tc>
        <w:tc>
          <w:tcPr>
            <w:tcW w:w="2205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Методические рабочие материалы</w:t>
            </w:r>
          </w:p>
        </w:tc>
        <w:tc>
          <w:tcPr>
            <w:tcW w:w="2067" w:type="dxa"/>
          </w:tcPr>
          <w:p w:rsidR="000B6EF9" w:rsidRPr="000B6EF9" w:rsidRDefault="000B6EF9">
            <w:pPr>
              <w:rPr>
                <w:lang w:val="ru-RU"/>
              </w:rPr>
            </w:pPr>
            <w:r w:rsidRPr="000B6EF9">
              <w:rPr>
                <w:lang w:val="ru-RU"/>
              </w:rPr>
              <w:t xml:space="preserve">Составлены программы в соответствии с Федеральными Стандартами </w:t>
            </w:r>
          </w:p>
        </w:tc>
      </w:tr>
      <w:tr w:rsidR="000B6EF9" w:rsidRPr="00E72D64" w:rsidTr="004D05FA">
        <w:tc>
          <w:tcPr>
            <w:tcW w:w="661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147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Составление раздела программы «Планируемые результаты начального общего образования» по годам обучения</w:t>
            </w:r>
          </w:p>
        </w:tc>
        <w:tc>
          <w:tcPr>
            <w:tcW w:w="1401" w:type="dxa"/>
          </w:tcPr>
          <w:p w:rsidR="000B6EF9" w:rsidRDefault="000B6EF9" w:rsidP="004D05F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29 Сентября 2011 года</w:t>
            </w:r>
          </w:p>
        </w:tc>
        <w:tc>
          <w:tcPr>
            <w:tcW w:w="2078" w:type="dxa"/>
          </w:tcPr>
          <w:p w:rsidR="000B6EF9" w:rsidRPr="000B6EF9" w:rsidRDefault="000B6EF9" w:rsidP="000B6EF9">
            <w:pPr>
              <w:ind w:firstLine="0"/>
              <w:rPr>
                <w:lang w:val="ru-RU"/>
              </w:rPr>
            </w:pPr>
            <w:r w:rsidRPr="000B6EF9">
              <w:rPr>
                <w:lang w:val="ru-RU"/>
              </w:rPr>
              <w:t>Руководитель ШМО</w:t>
            </w:r>
          </w:p>
          <w:p w:rsidR="000B6EF9" w:rsidRDefault="000B6EF9" w:rsidP="000B6EF9">
            <w:pPr>
              <w:ind w:firstLine="0"/>
              <w:rPr>
                <w:lang w:val="ru-RU"/>
              </w:rPr>
            </w:pPr>
            <w:r w:rsidRPr="000B6EF9">
              <w:rPr>
                <w:lang w:val="ru-RU"/>
              </w:rPr>
              <w:t>Учитель начальных классов</w:t>
            </w:r>
          </w:p>
        </w:tc>
        <w:tc>
          <w:tcPr>
            <w:tcW w:w="2227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Увидим результат по годам обучения</w:t>
            </w:r>
          </w:p>
        </w:tc>
        <w:tc>
          <w:tcPr>
            <w:tcW w:w="2205" w:type="dxa"/>
          </w:tcPr>
          <w:p w:rsidR="000B6EF9" w:rsidRDefault="000B6EF9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Раздел программы</w:t>
            </w:r>
          </w:p>
        </w:tc>
        <w:tc>
          <w:tcPr>
            <w:tcW w:w="2067" w:type="dxa"/>
          </w:tcPr>
          <w:p w:rsidR="000B6EF9" w:rsidRPr="000B6EF9" w:rsidRDefault="000B6EF9">
            <w:pPr>
              <w:rPr>
                <w:lang w:val="ru-RU"/>
              </w:rPr>
            </w:pPr>
            <w:r w:rsidRPr="000B6EF9">
              <w:rPr>
                <w:lang w:val="ru-RU"/>
              </w:rPr>
              <w:t xml:space="preserve">Составлены программы в соответствии с Федеральными Стандартами </w:t>
            </w:r>
          </w:p>
        </w:tc>
      </w:tr>
      <w:tr w:rsidR="004D05FA" w:rsidRPr="000B6EF9" w:rsidTr="004D05FA">
        <w:tc>
          <w:tcPr>
            <w:tcW w:w="66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414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Сопоставление примерного и фактического тематического планирования уроков по предметам учебного плана начальной школы по годам обучения и работа  над </w:t>
            </w:r>
            <w:r>
              <w:rPr>
                <w:lang w:val="ru-RU"/>
              </w:rPr>
              <w:lastRenderedPageBreak/>
              <w:t>корректировкой рабочих программ  педагогов</w:t>
            </w:r>
          </w:p>
        </w:tc>
        <w:tc>
          <w:tcPr>
            <w:tcW w:w="1401" w:type="dxa"/>
          </w:tcPr>
          <w:p w:rsidR="00742B78" w:rsidRDefault="00742B78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До 5 сентября</w:t>
            </w:r>
          </w:p>
          <w:p w:rsidR="00742B78" w:rsidRDefault="00742B78" w:rsidP="00B06520">
            <w:pPr>
              <w:ind w:firstLine="0"/>
              <w:rPr>
                <w:lang w:val="ru-RU"/>
              </w:rPr>
            </w:pPr>
          </w:p>
          <w:p w:rsidR="00742B78" w:rsidRDefault="00742B78" w:rsidP="00B06520">
            <w:pPr>
              <w:ind w:firstLine="0"/>
              <w:rPr>
                <w:lang w:val="ru-RU"/>
              </w:rPr>
            </w:pPr>
          </w:p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 24 </w:t>
            </w:r>
            <w:r>
              <w:rPr>
                <w:lang w:val="ru-RU"/>
              </w:rPr>
              <w:lastRenderedPageBreak/>
              <w:t>декабря  2011</w:t>
            </w:r>
          </w:p>
        </w:tc>
        <w:tc>
          <w:tcPr>
            <w:tcW w:w="2078" w:type="dxa"/>
          </w:tcPr>
          <w:p w:rsidR="00742B78" w:rsidRPr="00742B78" w:rsidRDefault="00742B78" w:rsidP="00742B78">
            <w:pPr>
              <w:ind w:firstLine="0"/>
              <w:rPr>
                <w:lang w:val="ru-RU"/>
              </w:rPr>
            </w:pPr>
            <w:r w:rsidRPr="00742B78">
              <w:rPr>
                <w:lang w:val="ru-RU"/>
              </w:rPr>
              <w:lastRenderedPageBreak/>
              <w:t>Руководитель ШМО</w:t>
            </w:r>
          </w:p>
          <w:p w:rsidR="004D05FA" w:rsidRDefault="00742B78" w:rsidP="00742B7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  <w:r w:rsidRPr="00742B78">
              <w:rPr>
                <w:lang w:val="ru-RU"/>
              </w:rPr>
              <w:t xml:space="preserve"> начальных классов</w:t>
            </w:r>
          </w:p>
        </w:tc>
        <w:tc>
          <w:tcPr>
            <w:tcW w:w="2227" w:type="dxa"/>
          </w:tcPr>
          <w:p w:rsidR="004D05FA" w:rsidRDefault="00742B78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Выявили различия между фактическим  и примерным планированием</w:t>
            </w:r>
          </w:p>
        </w:tc>
        <w:tc>
          <w:tcPr>
            <w:tcW w:w="2205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Выводы и предложения, методические рекомендации к рабочим </w:t>
            </w:r>
            <w:r>
              <w:rPr>
                <w:lang w:val="ru-RU"/>
              </w:rPr>
              <w:lastRenderedPageBreak/>
              <w:t>программам</w:t>
            </w:r>
          </w:p>
        </w:tc>
        <w:tc>
          <w:tcPr>
            <w:tcW w:w="2067" w:type="dxa"/>
          </w:tcPr>
          <w:p w:rsidR="004D05FA" w:rsidRDefault="00742B78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Сопоставление и корректировка</w:t>
            </w:r>
          </w:p>
        </w:tc>
      </w:tr>
      <w:tr w:rsidR="004D05FA" w:rsidRPr="00E72D64" w:rsidTr="004D05FA">
        <w:tc>
          <w:tcPr>
            <w:tcW w:w="66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</w:p>
        </w:tc>
        <w:tc>
          <w:tcPr>
            <w:tcW w:w="414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Изучение и составление «Программы духовно- нравственного воспитания младшего школьника» в соответствии с планируемыми результатами</w:t>
            </w:r>
          </w:p>
        </w:tc>
        <w:tc>
          <w:tcPr>
            <w:tcW w:w="1401" w:type="dxa"/>
          </w:tcPr>
          <w:p w:rsidR="004D05FA" w:rsidRDefault="00EB5D97" w:rsidP="00EB5D9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 5 сентября </w:t>
            </w:r>
            <w:r w:rsidR="004D05FA">
              <w:rPr>
                <w:lang w:val="ru-RU"/>
              </w:rPr>
              <w:t xml:space="preserve"> 2011 года</w:t>
            </w:r>
          </w:p>
        </w:tc>
        <w:tc>
          <w:tcPr>
            <w:tcW w:w="2078" w:type="dxa"/>
          </w:tcPr>
          <w:p w:rsidR="00EB5D97" w:rsidRPr="00EB5D97" w:rsidRDefault="00EB5D97" w:rsidP="00EB5D97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Руководитель ШМО</w:t>
            </w:r>
          </w:p>
          <w:p w:rsidR="004D05FA" w:rsidRDefault="00EB5D97" w:rsidP="00EB5D97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Учитель начальных классов</w:t>
            </w:r>
          </w:p>
        </w:tc>
        <w:tc>
          <w:tcPr>
            <w:tcW w:w="222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Понимание результатов духовно- нравственного воспитания</w:t>
            </w:r>
          </w:p>
        </w:tc>
        <w:tc>
          <w:tcPr>
            <w:tcW w:w="2205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</w:p>
        </w:tc>
        <w:tc>
          <w:tcPr>
            <w:tcW w:w="206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Соответствие программы с планируемыми результатами</w:t>
            </w:r>
          </w:p>
        </w:tc>
      </w:tr>
      <w:tr w:rsidR="004D05FA" w:rsidRPr="00E72D64" w:rsidTr="004D05FA">
        <w:tc>
          <w:tcPr>
            <w:tcW w:w="661" w:type="dxa"/>
          </w:tcPr>
          <w:p w:rsidR="004D05FA" w:rsidRDefault="00F6532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D05FA">
              <w:rPr>
                <w:lang w:val="ru-RU"/>
              </w:rPr>
              <w:t>.</w:t>
            </w:r>
          </w:p>
        </w:tc>
        <w:tc>
          <w:tcPr>
            <w:tcW w:w="414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Семинары для учителей 1-4 классы по темам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Универсальные учебные действия. Сущность понятия», « Проектный метод в начальной школе»</w:t>
            </w:r>
          </w:p>
        </w:tc>
        <w:tc>
          <w:tcPr>
            <w:tcW w:w="140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17. Октября 2011года.</w:t>
            </w:r>
          </w:p>
        </w:tc>
        <w:tc>
          <w:tcPr>
            <w:tcW w:w="2078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Руководитель ШМО</w:t>
            </w:r>
            <w:r>
              <w:rPr>
                <w:lang w:val="ru-RU"/>
              </w:rPr>
              <w:t>, зам директора по УВР</w:t>
            </w:r>
          </w:p>
        </w:tc>
        <w:tc>
          <w:tcPr>
            <w:tcW w:w="222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Придет понимание важности применения технологии проектного метода </w:t>
            </w:r>
          </w:p>
        </w:tc>
        <w:tc>
          <w:tcPr>
            <w:tcW w:w="2205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Методические материалы</w:t>
            </w:r>
          </w:p>
        </w:tc>
        <w:tc>
          <w:tcPr>
            <w:tcW w:w="206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Проведение уроков по технологии проектного метода</w:t>
            </w:r>
          </w:p>
        </w:tc>
      </w:tr>
      <w:tr w:rsidR="004D05FA" w:rsidRPr="004D05FA" w:rsidTr="004D05FA">
        <w:tc>
          <w:tcPr>
            <w:tcW w:w="661" w:type="dxa"/>
          </w:tcPr>
          <w:p w:rsidR="004D05FA" w:rsidRDefault="00F6532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D05FA">
              <w:rPr>
                <w:lang w:val="ru-RU"/>
              </w:rPr>
              <w:t>.</w:t>
            </w:r>
          </w:p>
        </w:tc>
        <w:tc>
          <w:tcPr>
            <w:tcW w:w="414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Изучение УМК «Гармония» для 1-4 </w:t>
            </w:r>
            <w:r w:rsidR="004D05FA">
              <w:rPr>
                <w:lang w:val="ru-RU"/>
              </w:rPr>
              <w:t>классов.</w:t>
            </w:r>
          </w:p>
        </w:tc>
        <w:tc>
          <w:tcPr>
            <w:tcW w:w="1401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 22 апреля 2012 года </w:t>
            </w:r>
          </w:p>
        </w:tc>
        <w:tc>
          <w:tcPr>
            <w:tcW w:w="2078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начальных классов</w:t>
            </w:r>
          </w:p>
        </w:tc>
        <w:tc>
          <w:tcPr>
            <w:tcW w:w="2227" w:type="dxa"/>
          </w:tcPr>
          <w:p w:rsidR="004D05FA" w:rsidRDefault="00EB5D9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Знание особенностей программы «Гармония»</w:t>
            </w:r>
          </w:p>
        </w:tc>
        <w:tc>
          <w:tcPr>
            <w:tcW w:w="2205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Справка </w:t>
            </w:r>
          </w:p>
        </w:tc>
        <w:tc>
          <w:tcPr>
            <w:tcW w:w="2067" w:type="dxa"/>
          </w:tcPr>
          <w:p w:rsidR="004D05FA" w:rsidRDefault="004D05FA" w:rsidP="00B06520">
            <w:pPr>
              <w:ind w:firstLine="0"/>
              <w:rPr>
                <w:lang w:val="ru-RU"/>
              </w:rPr>
            </w:pPr>
          </w:p>
        </w:tc>
      </w:tr>
      <w:tr w:rsidR="00317516" w:rsidRPr="00317516" w:rsidTr="004D05FA">
        <w:tc>
          <w:tcPr>
            <w:tcW w:w="661" w:type="dxa"/>
          </w:tcPr>
          <w:p w:rsidR="004D05FA" w:rsidRPr="00317516" w:rsidRDefault="00F6532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D05FA" w:rsidRPr="00317516">
              <w:rPr>
                <w:lang w:val="ru-RU"/>
              </w:rPr>
              <w:t>.</w:t>
            </w:r>
          </w:p>
        </w:tc>
        <w:tc>
          <w:tcPr>
            <w:tcW w:w="4147" w:type="dxa"/>
          </w:tcPr>
          <w:p w:rsidR="004D05FA" w:rsidRPr="00317516" w:rsidRDefault="00EB5D97" w:rsidP="00317516">
            <w:pPr>
              <w:ind w:firstLine="0"/>
              <w:rPr>
                <w:lang w:val="ru-RU"/>
              </w:rPr>
            </w:pPr>
            <w:r w:rsidRPr="00317516">
              <w:rPr>
                <w:lang w:val="ru-RU"/>
              </w:rPr>
              <w:t xml:space="preserve">Составление  плана </w:t>
            </w:r>
            <w:r w:rsidR="00317516" w:rsidRPr="00317516">
              <w:rPr>
                <w:lang w:val="ru-RU"/>
              </w:rPr>
              <w:t xml:space="preserve"> работы </w:t>
            </w:r>
            <w:r w:rsidRPr="00317516">
              <w:rPr>
                <w:lang w:val="ru-RU"/>
              </w:rPr>
              <w:t xml:space="preserve">воспитательной системы </w:t>
            </w:r>
            <w:r w:rsidR="00317516" w:rsidRPr="00317516">
              <w:rPr>
                <w:lang w:val="ru-RU"/>
              </w:rPr>
              <w:t xml:space="preserve"> с учетом  ФГОС</w:t>
            </w:r>
          </w:p>
        </w:tc>
        <w:tc>
          <w:tcPr>
            <w:tcW w:w="1401" w:type="dxa"/>
          </w:tcPr>
          <w:p w:rsidR="004D05FA" w:rsidRPr="00317516" w:rsidRDefault="00317516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5 сентября</w:t>
            </w:r>
            <w:r w:rsidR="004D05FA" w:rsidRPr="00317516">
              <w:rPr>
                <w:lang w:val="ru-RU"/>
              </w:rPr>
              <w:t xml:space="preserve"> </w:t>
            </w:r>
          </w:p>
        </w:tc>
        <w:tc>
          <w:tcPr>
            <w:tcW w:w="2078" w:type="dxa"/>
          </w:tcPr>
          <w:p w:rsidR="00317516" w:rsidRPr="00EB5D97" w:rsidRDefault="00317516" w:rsidP="00317516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Руководитель ШМО</w:t>
            </w:r>
          </w:p>
          <w:p w:rsidR="004D05FA" w:rsidRPr="00317516" w:rsidRDefault="00317516" w:rsidP="00317516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Учитель начальных классов</w:t>
            </w:r>
          </w:p>
        </w:tc>
        <w:tc>
          <w:tcPr>
            <w:tcW w:w="2227" w:type="dxa"/>
          </w:tcPr>
          <w:p w:rsidR="004D05FA" w:rsidRPr="00317516" w:rsidRDefault="00317516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Понимание того, что воспитательная система </w:t>
            </w:r>
            <w:proofErr w:type="gramStart"/>
            <w:r>
              <w:rPr>
                <w:lang w:val="ru-RU"/>
              </w:rPr>
              <w:t>-о</w:t>
            </w:r>
            <w:proofErr w:type="gramEnd"/>
            <w:r>
              <w:rPr>
                <w:lang w:val="ru-RU"/>
              </w:rPr>
              <w:t>сновополагающее звено в обучении и развитии учащихся</w:t>
            </w:r>
          </w:p>
        </w:tc>
        <w:tc>
          <w:tcPr>
            <w:tcW w:w="2205" w:type="dxa"/>
          </w:tcPr>
          <w:p w:rsidR="004D05FA" w:rsidRPr="00317516" w:rsidRDefault="00317516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План работы воспитательной системы 1 класса</w:t>
            </w:r>
          </w:p>
        </w:tc>
        <w:tc>
          <w:tcPr>
            <w:tcW w:w="2067" w:type="dxa"/>
          </w:tcPr>
          <w:p w:rsidR="004D05FA" w:rsidRPr="00317516" w:rsidRDefault="00317516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критерии развития </w:t>
            </w:r>
          </w:p>
        </w:tc>
      </w:tr>
    </w:tbl>
    <w:p w:rsidR="00B06520" w:rsidRPr="00317516" w:rsidRDefault="00B06520" w:rsidP="00B06520">
      <w:pPr>
        <w:rPr>
          <w:lang w:val="ru-RU"/>
        </w:rPr>
      </w:pPr>
    </w:p>
    <w:p w:rsidR="00B06520" w:rsidRPr="006243F5" w:rsidRDefault="006243F5" w:rsidP="006243F5">
      <w:pPr>
        <w:pStyle w:val="ac"/>
        <w:numPr>
          <w:ilvl w:val="0"/>
          <w:numId w:val="3"/>
        </w:numPr>
        <w:jc w:val="center"/>
        <w:rPr>
          <w:b/>
          <w:u w:val="single"/>
          <w:lang w:val="ru-RU"/>
        </w:rPr>
      </w:pPr>
      <w:r w:rsidRPr="006243F5">
        <w:rPr>
          <w:b/>
          <w:u w:val="single"/>
          <w:lang w:val="ru-RU"/>
        </w:rPr>
        <w:t>Организационн</w:t>
      </w:r>
      <w:proofErr w:type="gramStart"/>
      <w:r w:rsidRPr="006243F5">
        <w:rPr>
          <w:b/>
          <w:u w:val="single"/>
          <w:lang w:val="ru-RU"/>
        </w:rPr>
        <w:t>о-</w:t>
      </w:r>
      <w:proofErr w:type="gramEnd"/>
      <w:r w:rsidRPr="006243F5">
        <w:rPr>
          <w:b/>
          <w:u w:val="single"/>
          <w:lang w:val="ru-RU"/>
        </w:rPr>
        <w:t xml:space="preserve">  педагогическая  деятельность.</w:t>
      </w:r>
    </w:p>
    <w:p w:rsidR="00B06520" w:rsidRPr="00B06520" w:rsidRDefault="00B06520" w:rsidP="00B06520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3"/>
        <w:gridCol w:w="4013"/>
        <w:gridCol w:w="1406"/>
        <w:gridCol w:w="2099"/>
        <w:gridCol w:w="2178"/>
        <w:gridCol w:w="2249"/>
        <w:gridCol w:w="2178"/>
      </w:tblGrid>
      <w:tr w:rsidR="00D74C52" w:rsidRPr="00E72D64" w:rsidTr="00D74C52">
        <w:tc>
          <w:tcPr>
            <w:tcW w:w="66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01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Планирование методической работы ШМО учителей 1-4 классов. Корректировка и утверждение направлений  работы в соответствии с целями и задачами учебного года</w:t>
            </w:r>
          </w:p>
        </w:tc>
        <w:tc>
          <w:tcPr>
            <w:tcW w:w="1406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15 Сентября</w:t>
            </w:r>
          </w:p>
        </w:tc>
        <w:tc>
          <w:tcPr>
            <w:tcW w:w="209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Руководитель ШМО учителей 1-4 классов Яковлева Е.В., Зам директора по УВР Петрова В.В.</w:t>
            </w:r>
          </w:p>
        </w:tc>
        <w:tc>
          <w:tcPr>
            <w:tcW w:w="2178" w:type="dxa"/>
          </w:tcPr>
          <w:p w:rsidR="00D74C52" w:rsidRDefault="00AA73BF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Введение </w:t>
            </w:r>
            <w:proofErr w:type="gramStart"/>
            <w:r>
              <w:rPr>
                <w:lang w:val="ru-RU"/>
              </w:rPr>
              <w:t>Новых</w:t>
            </w:r>
            <w:proofErr w:type="gramEnd"/>
            <w:r>
              <w:rPr>
                <w:lang w:val="ru-RU"/>
              </w:rPr>
              <w:t xml:space="preserve"> ФГОС изменило план методической работы</w:t>
            </w:r>
          </w:p>
        </w:tc>
        <w:tc>
          <w:tcPr>
            <w:tcW w:w="224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План работы ШМО учителей 1- 4 классов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</w:tr>
      <w:tr w:rsidR="00D74C52" w:rsidTr="00D74C52">
        <w:tc>
          <w:tcPr>
            <w:tcW w:w="66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01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Организационная работа по изучению методических писем по преподаванию отдельных предметов  и составление перечня УМК</w:t>
            </w:r>
          </w:p>
        </w:tc>
        <w:tc>
          <w:tcPr>
            <w:tcW w:w="1406" w:type="dxa"/>
          </w:tcPr>
          <w:p w:rsidR="00D74C52" w:rsidRDefault="000C7C05" w:rsidP="000C7C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30 августа</w:t>
            </w:r>
          </w:p>
        </w:tc>
        <w:tc>
          <w:tcPr>
            <w:tcW w:w="209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 директора по УВР Петрова В.В.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  <w:tc>
          <w:tcPr>
            <w:tcW w:w="224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Перечень УМК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</w:tr>
      <w:tr w:rsidR="00D74C52" w:rsidTr="00D74C52">
        <w:tc>
          <w:tcPr>
            <w:tcW w:w="66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4013" w:type="dxa"/>
          </w:tcPr>
          <w:p w:rsidR="00D74C52" w:rsidRDefault="00D74C52" w:rsidP="0058340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Подготовка материалов для публикации на сайте школы</w:t>
            </w:r>
          </w:p>
        </w:tc>
        <w:tc>
          <w:tcPr>
            <w:tcW w:w="1406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099" w:type="dxa"/>
          </w:tcPr>
          <w:p w:rsidR="00D74C52" w:rsidRDefault="00AA73BF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Руководитель ШМО учителей 1-4 классов Яковлева Е.В, </w:t>
            </w:r>
            <w:proofErr w:type="spellStart"/>
            <w:r>
              <w:rPr>
                <w:lang w:val="ru-RU"/>
              </w:rPr>
              <w:t>Чеснокова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  <w:tc>
          <w:tcPr>
            <w:tcW w:w="224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Методическая страница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</w:tr>
      <w:tr w:rsidR="00D74C52" w:rsidTr="00D74C52">
        <w:tc>
          <w:tcPr>
            <w:tcW w:w="663" w:type="dxa"/>
          </w:tcPr>
          <w:p w:rsidR="00D74C52" w:rsidRDefault="00F6532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74C52">
              <w:rPr>
                <w:lang w:val="ru-RU"/>
              </w:rPr>
              <w:t xml:space="preserve">. </w:t>
            </w:r>
          </w:p>
        </w:tc>
        <w:tc>
          <w:tcPr>
            <w:tcW w:w="401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Внесение изменений в локальные акты школы (приказы)</w:t>
            </w:r>
          </w:p>
        </w:tc>
        <w:tc>
          <w:tcPr>
            <w:tcW w:w="1406" w:type="dxa"/>
          </w:tcPr>
          <w:p w:rsidR="00D74C52" w:rsidRDefault="00082C6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24 мая</w:t>
            </w:r>
          </w:p>
        </w:tc>
        <w:tc>
          <w:tcPr>
            <w:tcW w:w="2099" w:type="dxa"/>
          </w:tcPr>
          <w:p w:rsidR="00D74C52" w:rsidRDefault="00E72D64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Мартынова О.И.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  <w:tc>
          <w:tcPr>
            <w:tcW w:w="224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Локальные акты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</w:tr>
      <w:tr w:rsidR="00D74C52" w:rsidTr="00D74C52">
        <w:tc>
          <w:tcPr>
            <w:tcW w:w="663" w:type="dxa"/>
          </w:tcPr>
          <w:p w:rsidR="00D74C52" w:rsidRDefault="00F6532C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74C52">
              <w:rPr>
                <w:lang w:val="ru-RU"/>
              </w:rPr>
              <w:t xml:space="preserve">. </w:t>
            </w:r>
          </w:p>
        </w:tc>
        <w:tc>
          <w:tcPr>
            <w:tcW w:w="4013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Разработка новых локальных актов</w:t>
            </w:r>
          </w:p>
        </w:tc>
        <w:tc>
          <w:tcPr>
            <w:tcW w:w="1406" w:type="dxa"/>
          </w:tcPr>
          <w:p w:rsidR="00D74C52" w:rsidRDefault="007942D7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 24 мая </w:t>
            </w:r>
          </w:p>
        </w:tc>
        <w:tc>
          <w:tcPr>
            <w:tcW w:w="2099" w:type="dxa"/>
          </w:tcPr>
          <w:p w:rsidR="00D74C52" w:rsidRDefault="00E72D64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Мартынова О.И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  <w:tc>
          <w:tcPr>
            <w:tcW w:w="2249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Локальные акты</w:t>
            </w:r>
          </w:p>
        </w:tc>
        <w:tc>
          <w:tcPr>
            <w:tcW w:w="2178" w:type="dxa"/>
          </w:tcPr>
          <w:p w:rsidR="00D74C52" w:rsidRDefault="00D74C52" w:rsidP="00B06520">
            <w:pPr>
              <w:ind w:firstLine="0"/>
              <w:rPr>
                <w:lang w:val="ru-RU"/>
              </w:rPr>
            </w:pPr>
          </w:p>
        </w:tc>
      </w:tr>
    </w:tbl>
    <w:p w:rsidR="00B06520" w:rsidRPr="00B06520" w:rsidRDefault="00B06520" w:rsidP="00B06520">
      <w:pPr>
        <w:rPr>
          <w:lang w:val="ru-RU"/>
        </w:rPr>
      </w:pPr>
    </w:p>
    <w:p w:rsidR="00B06520" w:rsidRDefault="005D2DEF" w:rsidP="005D2DEF">
      <w:pPr>
        <w:pStyle w:val="ac"/>
        <w:numPr>
          <w:ilvl w:val="0"/>
          <w:numId w:val="3"/>
        </w:numPr>
        <w:jc w:val="center"/>
        <w:rPr>
          <w:b/>
          <w:u w:val="single"/>
          <w:lang w:val="ru-RU"/>
        </w:rPr>
      </w:pPr>
      <w:r w:rsidRPr="005D2DEF">
        <w:rPr>
          <w:b/>
          <w:u w:val="single"/>
          <w:lang w:val="ru-RU"/>
        </w:rPr>
        <w:t>Коллективная методическая работа</w:t>
      </w:r>
    </w:p>
    <w:p w:rsidR="00500F57" w:rsidRDefault="00500F57" w:rsidP="00500F57">
      <w:pPr>
        <w:pStyle w:val="ac"/>
        <w:ind w:left="1440" w:firstLine="0"/>
        <w:rPr>
          <w:b/>
          <w:u w:val="single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2126"/>
        <w:gridCol w:w="2126"/>
        <w:gridCol w:w="2126"/>
        <w:gridCol w:w="2126"/>
      </w:tblGrid>
      <w:tr w:rsidR="007942D7" w:rsidTr="00C02DB5">
        <w:tc>
          <w:tcPr>
            <w:tcW w:w="675" w:type="dxa"/>
            <w:vMerge w:val="restart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>1.</w:t>
            </w:r>
          </w:p>
        </w:tc>
        <w:tc>
          <w:tcPr>
            <w:tcW w:w="3969" w:type="dxa"/>
          </w:tcPr>
          <w:p w:rsidR="007942D7" w:rsidRPr="00D45E1D" w:rsidRDefault="007942D7" w:rsidP="00D45E1D">
            <w:pPr>
              <w:ind w:firstLine="0"/>
              <w:jc w:val="both"/>
              <w:rPr>
                <w:u w:val="single"/>
                <w:lang w:val="ru-RU"/>
              </w:rPr>
            </w:pPr>
            <w:r w:rsidRPr="00D45E1D">
              <w:rPr>
                <w:u w:val="single"/>
                <w:lang w:val="ru-RU"/>
              </w:rPr>
              <w:t>Методические консультации</w:t>
            </w:r>
          </w:p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>Метод проектов в начальной школе. Проектное мышление</w:t>
            </w:r>
            <w:proofErr w:type="gramStart"/>
            <w:r w:rsidRPr="00553F4C">
              <w:rPr>
                <w:lang w:val="ru-RU"/>
              </w:rPr>
              <w:t xml:space="preserve"> .</w:t>
            </w:r>
            <w:proofErr w:type="gramEnd"/>
            <w:r w:rsidRPr="00553F4C">
              <w:rPr>
                <w:lang w:val="ru-RU"/>
              </w:rPr>
              <w:t xml:space="preserve"> Сущность понятия.</w:t>
            </w:r>
          </w:p>
        </w:tc>
        <w:tc>
          <w:tcPr>
            <w:tcW w:w="1418" w:type="dxa"/>
          </w:tcPr>
          <w:p w:rsidR="007942D7" w:rsidRPr="00553F4C" w:rsidRDefault="007942D7" w:rsidP="00E72D6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E72D64">
              <w:rPr>
                <w:lang w:val="ru-RU"/>
              </w:rPr>
              <w:t>2</w:t>
            </w:r>
            <w:r>
              <w:rPr>
                <w:lang w:val="ru-RU"/>
              </w:rPr>
              <w:t xml:space="preserve">0 </w:t>
            </w:r>
            <w:r w:rsidR="00E72D64">
              <w:rPr>
                <w:lang w:val="ru-RU"/>
              </w:rPr>
              <w:t>окт</w:t>
            </w:r>
            <w:r>
              <w:rPr>
                <w:lang w:val="ru-RU"/>
              </w:rPr>
              <w:t>ября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>Руководитель ШМО учителей 1-4 классов Яковлева Е.В., Зам директора по УВР Петрова В.</w:t>
            </w:r>
            <w:proofErr w:type="gramStart"/>
            <w:r w:rsidRPr="00553F4C">
              <w:rPr>
                <w:lang w:val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942D7" w:rsidRPr="00553F4C" w:rsidRDefault="00CD775A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знаний о методах проектов в начальной школе</w:t>
            </w:r>
          </w:p>
        </w:tc>
        <w:tc>
          <w:tcPr>
            <w:tcW w:w="2126" w:type="dxa"/>
          </w:tcPr>
          <w:p w:rsidR="007942D7" w:rsidRPr="00553F4C" w:rsidRDefault="007942D7" w:rsidP="00E72D64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 xml:space="preserve">Подготовка выступлений на </w:t>
            </w:r>
            <w:r w:rsidR="00E72D64">
              <w:rPr>
                <w:lang w:val="ru-RU"/>
              </w:rPr>
              <w:t>семинаре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</w:tr>
      <w:tr w:rsidR="007942D7" w:rsidRPr="006B1CBE" w:rsidTr="00C02DB5">
        <w:tc>
          <w:tcPr>
            <w:tcW w:w="675" w:type="dxa"/>
            <w:vMerge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Универсальные учебные действия. Сущность понятия.</w:t>
            </w:r>
          </w:p>
        </w:tc>
        <w:tc>
          <w:tcPr>
            <w:tcW w:w="1418" w:type="dxa"/>
          </w:tcPr>
          <w:p w:rsidR="007942D7" w:rsidRPr="00553F4C" w:rsidRDefault="007942D7" w:rsidP="00CD775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CD775A">
              <w:rPr>
                <w:lang w:val="ru-RU"/>
              </w:rPr>
              <w:t>29</w:t>
            </w:r>
            <w:r>
              <w:rPr>
                <w:lang w:val="ru-RU"/>
              </w:rPr>
              <w:t xml:space="preserve"> </w:t>
            </w:r>
            <w:r w:rsidR="00CD775A">
              <w:rPr>
                <w:lang w:val="ru-RU"/>
              </w:rPr>
              <w:t>августа</w:t>
            </w:r>
          </w:p>
        </w:tc>
        <w:tc>
          <w:tcPr>
            <w:tcW w:w="2126" w:type="dxa"/>
          </w:tcPr>
          <w:p w:rsidR="00CD775A" w:rsidRPr="00EB5D97" w:rsidRDefault="00CD775A" w:rsidP="00CD775A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Руководитель ШМО</w:t>
            </w:r>
          </w:p>
          <w:p w:rsidR="007942D7" w:rsidRPr="00553F4C" w:rsidRDefault="00CD775A" w:rsidP="00CD775A">
            <w:pPr>
              <w:ind w:firstLine="0"/>
              <w:jc w:val="both"/>
              <w:rPr>
                <w:lang w:val="ru-RU"/>
              </w:rPr>
            </w:pPr>
            <w:r w:rsidRPr="00EB5D97">
              <w:rPr>
                <w:lang w:val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Понимание понятия УУД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Раздел основной образовательной программы</w:t>
            </w:r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планировать УУДЖ на каждый урок</w:t>
            </w:r>
          </w:p>
        </w:tc>
      </w:tr>
      <w:tr w:rsidR="007942D7" w:rsidTr="00C02DB5">
        <w:tc>
          <w:tcPr>
            <w:tcW w:w="675" w:type="dxa"/>
            <w:vMerge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Модель выпускника начальной школы (по ФГОС 2 поколения)</w:t>
            </w:r>
          </w:p>
        </w:tc>
        <w:tc>
          <w:tcPr>
            <w:tcW w:w="1418" w:type="dxa"/>
          </w:tcPr>
          <w:p w:rsidR="007942D7" w:rsidRPr="00553F4C" w:rsidRDefault="007942D7" w:rsidP="006B1CBE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15 </w:t>
            </w:r>
            <w:r w:rsidR="006B1CBE">
              <w:rPr>
                <w:lang w:val="ru-RU"/>
              </w:rPr>
              <w:t>сентября</w:t>
            </w:r>
          </w:p>
        </w:tc>
        <w:tc>
          <w:tcPr>
            <w:tcW w:w="2126" w:type="dxa"/>
          </w:tcPr>
          <w:p w:rsidR="006B1CBE" w:rsidRPr="00EB5D97" w:rsidRDefault="006B1CBE" w:rsidP="006B1CBE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t>Руководитель ШМО</w:t>
            </w:r>
          </w:p>
          <w:p w:rsidR="007942D7" w:rsidRPr="00553F4C" w:rsidRDefault="006B1CBE" w:rsidP="006B1CBE">
            <w:pPr>
              <w:ind w:firstLine="0"/>
              <w:jc w:val="both"/>
              <w:rPr>
                <w:lang w:val="ru-RU"/>
              </w:rPr>
            </w:pPr>
            <w:r w:rsidRPr="00EB5D97">
              <w:rPr>
                <w:lang w:val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Видение конечного результата обучения в начальной школе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Раздел основной образовательной программы</w:t>
            </w: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</w:tr>
      <w:tr w:rsidR="007942D7" w:rsidRPr="00E72D64" w:rsidTr="00C02DB5">
        <w:tc>
          <w:tcPr>
            <w:tcW w:w="675" w:type="dxa"/>
            <w:vMerge w:val="restart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969" w:type="dxa"/>
          </w:tcPr>
          <w:p w:rsidR="007942D7" w:rsidRDefault="007942D7" w:rsidP="00D45E1D">
            <w:pPr>
              <w:ind w:firstLine="0"/>
              <w:jc w:val="both"/>
              <w:rPr>
                <w:u w:val="single"/>
                <w:lang w:val="ru-RU"/>
              </w:rPr>
            </w:pPr>
            <w:r w:rsidRPr="00D45E1D">
              <w:rPr>
                <w:u w:val="single"/>
                <w:lang w:val="ru-RU"/>
              </w:rPr>
              <w:t>Педагогический совет</w:t>
            </w:r>
            <w:r>
              <w:rPr>
                <w:u w:val="single"/>
                <w:lang w:val="ru-RU"/>
              </w:rPr>
              <w:t>.</w:t>
            </w:r>
          </w:p>
          <w:p w:rsidR="007942D7" w:rsidRPr="00D45E1D" w:rsidRDefault="007942D7" w:rsidP="00D45E1D">
            <w:pPr>
              <w:ind w:firstLine="0"/>
              <w:jc w:val="both"/>
              <w:rPr>
                <w:lang w:val="ru-RU"/>
              </w:rPr>
            </w:pPr>
            <w:r w:rsidRPr="00D45E1D">
              <w:rPr>
                <w:lang w:val="ru-RU"/>
              </w:rPr>
              <w:t>«Проблемы дифференцированного подхода и пути их решения. Из опыта работы на уроке и во внеурочное время».</w:t>
            </w:r>
          </w:p>
          <w:p w:rsidR="007942D7" w:rsidRPr="00D45E1D" w:rsidRDefault="007942D7" w:rsidP="00D45E1D">
            <w:pPr>
              <w:pStyle w:val="ac"/>
              <w:numPr>
                <w:ilvl w:val="0"/>
                <w:numId w:val="4"/>
              </w:numPr>
              <w:jc w:val="both"/>
              <w:rPr>
                <w:u w:val="single"/>
                <w:lang w:val="ru-RU"/>
              </w:rPr>
            </w:pPr>
            <w:r w:rsidRPr="00D45E1D">
              <w:rPr>
                <w:lang w:val="ru-RU"/>
              </w:rPr>
              <w:t xml:space="preserve">Программа духовно-нравственного развития и воспитания </w:t>
            </w:r>
            <w:proofErr w:type="gramStart"/>
            <w:r w:rsidRPr="00D45E1D">
              <w:rPr>
                <w:lang w:val="ru-RU"/>
              </w:rPr>
              <w:t>обучающихся</w:t>
            </w:r>
            <w:proofErr w:type="gramEnd"/>
            <w:r w:rsidRPr="00D45E1D"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10 декабря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>Руководитель ШМО учителей 1-4 классов Яковлева Е.В., Зам директора по УВР Петрова В.</w:t>
            </w:r>
            <w:proofErr w:type="gramStart"/>
            <w:r w:rsidRPr="00553F4C">
              <w:rPr>
                <w:lang w:val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опыта работы педагогов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содержания программы</w:t>
            </w: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</w:tr>
      <w:tr w:rsidR="007942D7" w:rsidRPr="007942D7" w:rsidTr="00C02DB5">
        <w:tc>
          <w:tcPr>
            <w:tcW w:w="675" w:type="dxa"/>
            <w:vMerge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«Развитие проектного мышления учащихся. Условия и средства».</w:t>
            </w:r>
          </w:p>
          <w:p w:rsidR="007942D7" w:rsidRDefault="007942D7" w:rsidP="00D45E1D">
            <w:pPr>
              <w:pStyle w:val="ac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Программа формирования здорового и безопасного  </w:t>
            </w:r>
            <w:r>
              <w:rPr>
                <w:lang w:val="ru-RU"/>
              </w:rPr>
              <w:lastRenderedPageBreak/>
              <w:t>образа жизни;</w:t>
            </w:r>
          </w:p>
          <w:p w:rsidR="007942D7" w:rsidRDefault="007942D7" w:rsidP="00D45E1D">
            <w:pPr>
              <w:pStyle w:val="ac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Планируемые результаты по предметам учебного  плана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</w:p>
          <w:p w:rsidR="007942D7" w:rsidRPr="00D45E1D" w:rsidRDefault="007942D7" w:rsidP="00D45E1D">
            <w:pPr>
              <w:pStyle w:val="ac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Программа формирования УУД учащихся</w:t>
            </w:r>
          </w:p>
        </w:tc>
        <w:tc>
          <w:tcPr>
            <w:tcW w:w="1418" w:type="dxa"/>
          </w:tcPr>
          <w:p w:rsidR="007942D7" w:rsidRPr="00553F4C" w:rsidRDefault="007942D7" w:rsidP="007942D7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 15 февраля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7942D7" w:rsidP="00654A52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7942D7" w:rsidP="00654A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опыта работы педагогов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Раздел программы</w:t>
            </w:r>
          </w:p>
        </w:tc>
        <w:tc>
          <w:tcPr>
            <w:tcW w:w="2126" w:type="dxa"/>
          </w:tcPr>
          <w:p w:rsidR="007942D7" w:rsidRDefault="007942D7" w:rsidP="00654A52">
            <w:pPr>
              <w:ind w:firstLine="0"/>
              <w:jc w:val="both"/>
              <w:rPr>
                <w:lang w:val="ru-RU"/>
              </w:rPr>
            </w:pPr>
          </w:p>
        </w:tc>
      </w:tr>
      <w:tr w:rsidR="007942D7" w:rsidRPr="00E72D64" w:rsidTr="00C02DB5">
        <w:tc>
          <w:tcPr>
            <w:tcW w:w="675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Комплексные </w:t>
            </w:r>
            <w:proofErr w:type="spellStart"/>
            <w:r>
              <w:rPr>
                <w:lang w:val="ru-RU"/>
              </w:rPr>
              <w:t>КИМ</w:t>
            </w:r>
            <w:proofErr w:type="gramStart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инструмент оценки уровня развития УУД учащихся </w:t>
            </w:r>
          </w:p>
        </w:tc>
        <w:tc>
          <w:tcPr>
            <w:tcW w:w="1418" w:type="dxa"/>
          </w:tcPr>
          <w:p w:rsidR="007942D7" w:rsidRPr="00553F4C" w:rsidRDefault="00917F7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28 апреля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 w:rsidRPr="00553F4C">
              <w:rPr>
                <w:lang w:val="ru-RU"/>
              </w:rPr>
              <w:t>Зам директора по УВР Петрова В.</w:t>
            </w:r>
            <w:proofErr w:type="gramStart"/>
            <w:r w:rsidRPr="00553F4C">
              <w:rPr>
                <w:lang w:val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Понимание уровня усвоения учащимися учебного материала</w:t>
            </w:r>
          </w:p>
        </w:tc>
        <w:tc>
          <w:tcPr>
            <w:tcW w:w="2126" w:type="dxa"/>
          </w:tcPr>
          <w:p w:rsidR="007942D7" w:rsidRPr="00553F4C" w:rsidRDefault="007942D7" w:rsidP="006B1CBE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r w:rsidR="006B1CBE">
              <w:rPr>
                <w:lang w:val="ru-RU"/>
              </w:rPr>
              <w:t>индивидуальной методической копилки</w:t>
            </w:r>
            <w:r>
              <w:rPr>
                <w:lang w:val="ru-RU"/>
              </w:rPr>
              <w:t xml:space="preserve"> учителя и пути достижения  гарантированного  уровня  образования в соответствии со стандартами</w:t>
            </w:r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ИМК учителя и портфолио детей</w:t>
            </w:r>
          </w:p>
        </w:tc>
      </w:tr>
      <w:tr w:rsidR="007942D7" w:rsidRPr="00E72D64" w:rsidTr="00C02DB5">
        <w:tc>
          <w:tcPr>
            <w:tcW w:w="675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969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методических  семинарах </w:t>
            </w:r>
          </w:p>
        </w:tc>
        <w:tc>
          <w:tcPr>
            <w:tcW w:w="1418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6B1CB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компетентностей каждого педагога</w:t>
            </w:r>
          </w:p>
        </w:tc>
        <w:tc>
          <w:tcPr>
            <w:tcW w:w="2126" w:type="dxa"/>
          </w:tcPr>
          <w:p w:rsidR="007942D7" w:rsidRPr="00553F4C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 разработки программы начального образования</w:t>
            </w:r>
          </w:p>
        </w:tc>
        <w:tc>
          <w:tcPr>
            <w:tcW w:w="2126" w:type="dxa"/>
          </w:tcPr>
          <w:p w:rsidR="007942D7" w:rsidRDefault="00F6532C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коэффициента компетентности педагога</w:t>
            </w:r>
          </w:p>
        </w:tc>
      </w:tr>
      <w:tr w:rsidR="007942D7" w:rsidTr="00C02DB5">
        <w:tc>
          <w:tcPr>
            <w:tcW w:w="675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969" w:type="dxa"/>
          </w:tcPr>
          <w:p w:rsidR="007942D7" w:rsidRPr="006717C7" w:rsidRDefault="007942D7" w:rsidP="00D45E1D">
            <w:pPr>
              <w:ind w:firstLine="0"/>
              <w:jc w:val="both"/>
              <w:rPr>
                <w:u w:val="single"/>
                <w:lang w:val="ru-RU"/>
              </w:rPr>
            </w:pPr>
            <w:r w:rsidRPr="006717C7">
              <w:rPr>
                <w:u w:val="single"/>
                <w:lang w:val="ru-RU"/>
              </w:rPr>
              <w:t>Методический совет:</w:t>
            </w:r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Обсуждение программы духовно-нравственного развития и воспитания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Обсуждение планируемых результатов </w:t>
            </w:r>
            <w:proofErr w:type="gramStart"/>
            <w:r>
              <w:rPr>
                <w:lang w:val="ru-RU"/>
              </w:rPr>
              <w:t>обучения по предметам</w:t>
            </w:r>
            <w:proofErr w:type="gramEnd"/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программы УУД</w:t>
            </w:r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программы формирования здорового и безопасного образа жизни</w:t>
            </w:r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Обсуждение системы оценки планируемых результатов </w:t>
            </w:r>
            <w:r>
              <w:rPr>
                <w:lang w:val="ru-RU"/>
              </w:rPr>
              <w:lastRenderedPageBreak/>
              <w:t xml:space="preserve">освоения </w:t>
            </w:r>
            <w:proofErr w:type="spellStart"/>
            <w:r>
              <w:rPr>
                <w:lang w:val="ru-RU"/>
              </w:rPr>
              <w:t>прграммы</w:t>
            </w:r>
            <w:proofErr w:type="spellEnd"/>
          </w:p>
          <w:p w:rsidR="007942D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структуры рабочих программ педагогов начальной   школы на 2012-2013 учебный год</w:t>
            </w:r>
          </w:p>
          <w:p w:rsidR="007942D7" w:rsidRPr="006717C7" w:rsidRDefault="007942D7" w:rsidP="006717C7">
            <w:pPr>
              <w:pStyle w:val="ac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учебного плана школы на 2012-2013 учебный год.</w:t>
            </w:r>
          </w:p>
        </w:tc>
        <w:tc>
          <w:tcPr>
            <w:tcW w:w="1418" w:type="dxa"/>
          </w:tcPr>
          <w:p w:rsidR="007942D7" w:rsidRDefault="00917F7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 15 Ноября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917F7E" w:rsidRDefault="00917F7E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917F7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20 Января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917F7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28 Февраля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917F7E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20 Февраля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E52E72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 30 </w:t>
            </w:r>
            <w:r w:rsidR="007942D7">
              <w:rPr>
                <w:lang w:val="ru-RU"/>
              </w:rPr>
              <w:t>Март</w:t>
            </w:r>
            <w:r>
              <w:rPr>
                <w:lang w:val="ru-RU"/>
              </w:rPr>
              <w:t>а</w:t>
            </w:r>
          </w:p>
          <w:p w:rsidR="007942D7" w:rsidRDefault="00E52E72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20</w:t>
            </w:r>
            <w:r w:rsidR="00917F7E">
              <w:rPr>
                <w:lang w:val="ru-RU"/>
              </w:rPr>
              <w:t>И</w:t>
            </w:r>
            <w:r>
              <w:rPr>
                <w:lang w:val="ru-RU"/>
              </w:rPr>
              <w:t xml:space="preserve">юня </w:t>
            </w:r>
            <w:r w:rsidR="00917F7E">
              <w:rPr>
                <w:lang w:val="ru-RU"/>
              </w:rPr>
              <w:t xml:space="preserve"> 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E52E72" w:rsidRDefault="00E52E72" w:rsidP="00D45E1D">
            <w:pPr>
              <w:ind w:firstLine="0"/>
              <w:jc w:val="both"/>
              <w:rPr>
                <w:lang w:val="ru-RU"/>
              </w:rPr>
            </w:pPr>
          </w:p>
          <w:p w:rsidR="00E52E72" w:rsidRDefault="00E52E72" w:rsidP="00D45E1D">
            <w:pPr>
              <w:ind w:firstLine="0"/>
              <w:jc w:val="both"/>
              <w:rPr>
                <w:lang w:val="ru-RU"/>
              </w:rPr>
            </w:pPr>
          </w:p>
          <w:p w:rsidR="00E52E72" w:rsidRDefault="00E52E72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E52E72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20Июня</w:t>
            </w:r>
            <w:r w:rsidR="007942D7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6532C" w:rsidRPr="00EB5D97" w:rsidRDefault="00F6532C" w:rsidP="00F6532C">
            <w:pPr>
              <w:ind w:firstLine="0"/>
              <w:rPr>
                <w:lang w:val="ru-RU"/>
              </w:rPr>
            </w:pPr>
            <w:r w:rsidRPr="00EB5D97">
              <w:rPr>
                <w:lang w:val="ru-RU"/>
              </w:rPr>
              <w:lastRenderedPageBreak/>
              <w:t>Руководитель ШМО</w:t>
            </w:r>
          </w:p>
          <w:p w:rsidR="007942D7" w:rsidRPr="00553F4C" w:rsidRDefault="00F6532C" w:rsidP="00F6532C">
            <w:pPr>
              <w:ind w:firstLine="0"/>
              <w:jc w:val="both"/>
              <w:rPr>
                <w:lang w:val="ru-RU"/>
              </w:rPr>
            </w:pPr>
            <w:r w:rsidRPr="00EB5D97">
              <w:rPr>
                <w:lang w:val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Корректировка разделов программы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Рабочие программы педагогов </w:t>
            </w:r>
            <w:r>
              <w:rPr>
                <w:lang w:val="ru-RU"/>
              </w:rPr>
              <w:lastRenderedPageBreak/>
              <w:t>начальных классов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Учебный план</w:t>
            </w:r>
          </w:p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942D7" w:rsidRDefault="007942D7" w:rsidP="00D45E1D">
            <w:pPr>
              <w:ind w:firstLine="0"/>
              <w:jc w:val="both"/>
              <w:rPr>
                <w:lang w:val="ru-RU"/>
              </w:rPr>
            </w:pPr>
          </w:p>
        </w:tc>
      </w:tr>
    </w:tbl>
    <w:p w:rsidR="005D2DEF" w:rsidRPr="005D2DEF" w:rsidRDefault="005D2DEF" w:rsidP="005D2DEF">
      <w:pPr>
        <w:jc w:val="center"/>
        <w:rPr>
          <w:b/>
          <w:u w:val="single"/>
          <w:lang w:val="ru-RU"/>
        </w:rPr>
      </w:pPr>
    </w:p>
    <w:p w:rsidR="00746884" w:rsidRPr="00746884" w:rsidRDefault="00746884" w:rsidP="00746884">
      <w:pPr>
        <w:jc w:val="both"/>
        <w:rPr>
          <w:lang w:val="ru-RU"/>
        </w:rPr>
      </w:pPr>
    </w:p>
    <w:p w:rsidR="00B06520" w:rsidRDefault="0042098E" w:rsidP="0042098E">
      <w:pPr>
        <w:pStyle w:val="ac"/>
        <w:numPr>
          <w:ilvl w:val="0"/>
          <w:numId w:val="3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t>Индивидуальная методическая работа учителей начальной школы</w:t>
      </w:r>
    </w:p>
    <w:p w:rsidR="0042098E" w:rsidRDefault="0042098E" w:rsidP="0042098E">
      <w:pPr>
        <w:pStyle w:val="ac"/>
        <w:ind w:left="3905" w:firstLine="0"/>
        <w:rPr>
          <w:b/>
          <w:u w:val="single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2126"/>
        <w:gridCol w:w="2126"/>
        <w:gridCol w:w="2126"/>
        <w:gridCol w:w="2126"/>
      </w:tblGrid>
      <w:tr w:rsidR="0075473F" w:rsidRPr="0042098E" w:rsidTr="000A0F94">
        <w:tc>
          <w:tcPr>
            <w:tcW w:w="675" w:type="dxa"/>
          </w:tcPr>
          <w:p w:rsidR="0075473F" w:rsidRPr="0042098E" w:rsidRDefault="0075473F" w:rsidP="0042098E">
            <w:pPr>
              <w:ind w:firstLine="0"/>
              <w:rPr>
                <w:lang w:val="ru-RU"/>
              </w:rPr>
            </w:pPr>
            <w:r w:rsidRPr="0042098E">
              <w:rPr>
                <w:lang w:val="ru-RU"/>
              </w:rPr>
              <w:t>1.</w:t>
            </w:r>
          </w:p>
        </w:tc>
        <w:tc>
          <w:tcPr>
            <w:tcW w:w="3969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Участие в методических семинарах, педагогических советах</w:t>
            </w:r>
          </w:p>
        </w:tc>
        <w:tc>
          <w:tcPr>
            <w:tcW w:w="1418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По плану МР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Учителя 1-4 классов</w:t>
            </w: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компетентностей каждого педагога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Выступления по темам</w:t>
            </w: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коэффициента компетентности педагога</w:t>
            </w:r>
          </w:p>
        </w:tc>
      </w:tr>
      <w:tr w:rsidR="0075473F" w:rsidRPr="0042098E" w:rsidTr="000A0F94">
        <w:tc>
          <w:tcPr>
            <w:tcW w:w="675" w:type="dxa"/>
          </w:tcPr>
          <w:p w:rsidR="0075473F" w:rsidRPr="0042098E" w:rsidRDefault="0075473F" w:rsidP="0042098E">
            <w:pPr>
              <w:ind w:firstLine="0"/>
              <w:rPr>
                <w:lang w:val="ru-RU"/>
              </w:rPr>
            </w:pPr>
            <w:r w:rsidRPr="0042098E">
              <w:rPr>
                <w:lang w:val="ru-RU"/>
              </w:rPr>
              <w:t>2.</w:t>
            </w:r>
          </w:p>
        </w:tc>
        <w:tc>
          <w:tcPr>
            <w:tcW w:w="3969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Участие в работе творческой группы</w:t>
            </w:r>
          </w:p>
        </w:tc>
        <w:tc>
          <w:tcPr>
            <w:tcW w:w="1418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компетентностей каждого педагога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ООП НОО</w:t>
            </w: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коэффициента компетентности педагога</w:t>
            </w:r>
          </w:p>
        </w:tc>
      </w:tr>
      <w:tr w:rsidR="0075473F" w:rsidRPr="00E72D64" w:rsidTr="000A0F94">
        <w:tc>
          <w:tcPr>
            <w:tcW w:w="675" w:type="dxa"/>
          </w:tcPr>
          <w:p w:rsidR="0075473F" w:rsidRPr="0042098E" w:rsidRDefault="0075473F" w:rsidP="0042098E">
            <w:pPr>
              <w:ind w:firstLine="0"/>
              <w:rPr>
                <w:lang w:val="ru-RU"/>
              </w:rPr>
            </w:pPr>
            <w:r w:rsidRPr="0042098E">
              <w:rPr>
                <w:lang w:val="ru-RU"/>
              </w:rPr>
              <w:t>3.</w:t>
            </w:r>
          </w:p>
        </w:tc>
        <w:tc>
          <w:tcPr>
            <w:tcW w:w="3969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Изучение опыта работы учителей, работающих по ФГОС  с 2010 года (интернет, сеть творческих учителей)</w:t>
            </w:r>
          </w:p>
        </w:tc>
        <w:tc>
          <w:tcPr>
            <w:tcW w:w="1418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компетентностей каждого педагога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Методические рекомендации, обсуждение на ШМО</w:t>
            </w: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коэффициента компетентности педагога</w:t>
            </w:r>
          </w:p>
        </w:tc>
      </w:tr>
      <w:tr w:rsidR="0075473F" w:rsidRPr="00F6532C" w:rsidTr="000A0F94">
        <w:tc>
          <w:tcPr>
            <w:tcW w:w="675" w:type="dxa"/>
          </w:tcPr>
          <w:p w:rsidR="0075473F" w:rsidRPr="0042098E" w:rsidRDefault="0075473F" w:rsidP="0042098E">
            <w:pPr>
              <w:ind w:firstLine="0"/>
              <w:rPr>
                <w:lang w:val="ru-RU"/>
              </w:rPr>
            </w:pPr>
            <w:r w:rsidRPr="0042098E">
              <w:rPr>
                <w:lang w:val="ru-RU"/>
              </w:rPr>
              <w:t>4.</w:t>
            </w:r>
          </w:p>
        </w:tc>
        <w:tc>
          <w:tcPr>
            <w:tcW w:w="3969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Изучение перечня УМК  и новых программ</w:t>
            </w:r>
          </w:p>
        </w:tc>
        <w:tc>
          <w:tcPr>
            <w:tcW w:w="1418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28 мая 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Посмотреть, сравнить и проанализировать отличие нашей программы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</w:tr>
      <w:tr w:rsidR="0075473F" w:rsidRPr="00F6532C" w:rsidTr="000A0F94">
        <w:tc>
          <w:tcPr>
            <w:tcW w:w="675" w:type="dxa"/>
          </w:tcPr>
          <w:p w:rsidR="0075473F" w:rsidRPr="0042098E" w:rsidRDefault="0075473F" w:rsidP="0042098E">
            <w:pPr>
              <w:ind w:firstLine="0"/>
              <w:rPr>
                <w:lang w:val="ru-RU"/>
              </w:rPr>
            </w:pPr>
            <w:r w:rsidRPr="0042098E">
              <w:rPr>
                <w:lang w:val="ru-RU"/>
              </w:rPr>
              <w:t>5.</w:t>
            </w:r>
          </w:p>
        </w:tc>
        <w:tc>
          <w:tcPr>
            <w:tcW w:w="3969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Разработка рабочих программ по предметам</w:t>
            </w:r>
          </w:p>
        </w:tc>
        <w:tc>
          <w:tcPr>
            <w:tcW w:w="1418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 25 июня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Учителя 1 – 4 классов</w:t>
            </w: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75473F" w:rsidRPr="0042098E" w:rsidRDefault="0075473F" w:rsidP="007943DF">
            <w:pPr>
              <w:ind w:firstLine="0"/>
              <w:jc w:val="both"/>
              <w:rPr>
                <w:lang w:val="ru-RU"/>
              </w:rPr>
            </w:pPr>
            <w:r w:rsidRPr="0042098E">
              <w:rPr>
                <w:lang w:val="ru-RU"/>
              </w:rPr>
              <w:t>Рабочие программы</w:t>
            </w:r>
          </w:p>
        </w:tc>
        <w:tc>
          <w:tcPr>
            <w:tcW w:w="2126" w:type="dxa"/>
          </w:tcPr>
          <w:p w:rsidR="0075473F" w:rsidRPr="0042098E" w:rsidRDefault="00F6532C" w:rsidP="007943DF">
            <w:pPr>
              <w:ind w:firstLine="0"/>
              <w:jc w:val="both"/>
              <w:rPr>
                <w:lang w:val="ru-RU"/>
              </w:rPr>
            </w:pPr>
            <w:r w:rsidRPr="000B6EF9">
              <w:rPr>
                <w:lang w:val="ru-RU"/>
              </w:rPr>
              <w:t>Составлены программы в соответствии с Федеральными Стандартами</w:t>
            </w:r>
          </w:p>
        </w:tc>
      </w:tr>
    </w:tbl>
    <w:p w:rsidR="0042098E" w:rsidRPr="0042098E" w:rsidRDefault="0042098E" w:rsidP="0042098E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Pr="00B06520" w:rsidRDefault="00B06520" w:rsidP="00B06520">
      <w:pPr>
        <w:rPr>
          <w:lang w:val="ru-RU"/>
        </w:rPr>
      </w:pPr>
    </w:p>
    <w:p w:rsidR="00B06520" w:rsidRDefault="00B06520" w:rsidP="00B06520">
      <w:pPr>
        <w:rPr>
          <w:lang w:val="ru-RU"/>
        </w:rPr>
      </w:pPr>
    </w:p>
    <w:p w:rsidR="00B06520" w:rsidRDefault="00B06520" w:rsidP="00B06520">
      <w:pPr>
        <w:rPr>
          <w:lang w:val="ru-RU"/>
        </w:rPr>
      </w:pPr>
    </w:p>
    <w:p w:rsidR="00A1174A" w:rsidRPr="00B06520" w:rsidRDefault="00B06520" w:rsidP="00B06520">
      <w:pPr>
        <w:tabs>
          <w:tab w:val="left" w:pos="10286"/>
        </w:tabs>
        <w:rPr>
          <w:lang w:val="ru-RU"/>
        </w:rPr>
      </w:pPr>
      <w:r>
        <w:rPr>
          <w:lang w:val="ru-RU"/>
        </w:rPr>
        <w:tab/>
      </w:r>
    </w:p>
    <w:sectPr w:rsidR="00A1174A" w:rsidRPr="00B06520" w:rsidSect="00B06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18"/>
    <w:multiLevelType w:val="hybridMultilevel"/>
    <w:tmpl w:val="A95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F18"/>
    <w:multiLevelType w:val="hybridMultilevel"/>
    <w:tmpl w:val="B9B4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CCB"/>
    <w:multiLevelType w:val="hybridMultilevel"/>
    <w:tmpl w:val="A34870A2"/>
    <w:lvl w:ilvl="0" w:tplc="9E30419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 w:tplc="9E30419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541ECC"/>
    <w:multiLevelType w:val="hybridMultilevel"/>
    <w:tmpl w:val="F85E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5B3B"/>
    <w:multiLevelType w:val="hybridMultilevel"/>
    <w:tmpl w:val="C50043D8"/>
    <w:lvl w:ilvl="0" w:tplc="9E30419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E2BEA"/>
    <w:multiLevelType w:val="hybridMultilevel"/>
    <w:tmpl w:val="D952D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2D66AA"/>
    <w:multiLevelType w:val="hybridMultilevel"/>
    <w:tmpl w:val="A896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433BE"/>
    <w:multiLevelType w:val="hybridMultilevel"/>
    <w:tmpl w:val="7CF8C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9D735A"/>
    <w:multiLevelType w:val="hybridMultilevel"/>
    <w:tmpl w:val="32601CBA"/>
    <w:lvl w:ilvl="0" w:tplc="9E30419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520"/>
    <w:rsid w:val="00082C6C"/>
    <w:rsid w:val="000B6EF9"/>
    <w:rsid w:val="000C7C05"/>
    <w:rsid w:val="00184ACF"/>
    <w:rsid w:val="001F4485"/>
    <w:rsid w:val="003009BF"/>
    <w:rsid w:val="00317516"/>
    <w:rsid w:val="003E7654"/>
    <w:rsid w:val="0042098E"/>
    <w:rsid w:val="004D05FA"/>
    <w:rsid w:val="00500F57"/>
    <w:rsid w:val="00553F4C"/>
    <w:rsid w:val="00583409"/>
    <w:rsid w:val="005D2DEF"/>
    <w:rsid w:val="006171CF"/>
    <w:rsid w:val="006243F5"/>
    <w:rsid w:val="00644DEF"/>
    <w:rsid w:val="00654A52"/>
    <w:rsid w:val="006717C7"/>
    <w:rsid w:val="006B1CBE"/>
    <w:rsid w:val="00742B78"/>
    <w:rsid w:val="00746884"/>
    <w:rsid w:val="0075473F"/>
    <w:rsid w:val="007942D7"/>
    <w:rsid w:val="00917F7E"/>
    <w:rsid w:val="00922DCF"/>
    <w:rsid w:val="00A1174A"/>
    <w:rsid w:val="00AA73BF"/>
    <w:rsid w:val="00B06520"/>
    <w:rsid w:val="00BC2E2D"/>
    <w:rsid w:val="00C01BA3"/>
    <w:rsid w:val="00C67999"/>
    <w:rsid w:val="00CD775A"/>
    <w:rsid w:val="00D45E1D"/>
    <w:rsid w:val="00D74C52"/>
    <w:rsid w:val="00DB260B"/>
    <w:rsid w:val="00DE58DC"/>
    <w:rsid w:val="00DF664D"/>
    <w:rsid w:val="00E52E72"/>
    <w:rsid w:val="00E72D64"/>
    <w:rsid w:val="00EB5D97"/>
    <w:rsid w:val="00ED3FE5"/>
    <w:rsid w:val="00F6532C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EF"/>
  </w:style>
  <w:style w:type="paragraph" w:styleId="1">
    <w:name w:val="heading 1"/>
    <w:basedOn w:val="a"/>
    <w:next w:val="a"/>
    <w:link w:val="10"/>
    <w:uiPriority w:val="9"/>
    <w:qFormat/>
    <w:rsid w:val="00644D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4D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4D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D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4D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4D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4D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4D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D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4D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4D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44D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44D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4DE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44DEF"/>
    <w:rPr>
      <w:b/>
      <w:bCs/>
      <w:spacing w:val="0"/>
    </w:rPr>
  </w:style>
  <w:style w:type="character" w:styleId="a9">
    <w:name w:val="Emphasis"/>
    <w:uiPriority w:val="20"/>
    <w:qFormat/>
    <w:rsid w:val="00644DE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44DE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44DEF"/>
  </w:style>
  <w:style w:type="paragraph" w:styleId="ac">
    <w:name w:val="List Paragraph"/>
    <w:basedOn w:val="a"/>
    <w:uiPriority w:val="34"/>
    <w:qFormat/>
    <w:rsid w:val="00644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4D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44D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44D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44DE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44DE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44DE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44DE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44D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44DEF"/>
    <w:pPr>
      <w:outlineLvl w:val="9"/>
    </w:pPr>
  </w:style>
  <w:style w:type="table" w:styleId="af5">
    <w:name w:val="Table Grid"/>
    <w:basedOn w:val="a1"/>
    <w:uiPriority w:val="59"/>
    <w:rsid w:val="00DE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2011-09-08T10:56:00Z</dcterms:created>
  <dcterms:modified xsi:type="dcterms:W3CDTF">2011-09-13T08:18:00Z</dcterms:modified>
</cp:coreProperties>
</file>